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111DE">
      <w:pPr>
        <w:pStyle w:val="2"/>
        <w:spacing w:after="480"/>
        <w:rPr>
          <w:rFonts w:ascii="Times New Roman" w:hAnsi="Times New Roman"/>
          <w:sz w:val="32"/>
          <w:szCs w:val="32"/>
        </w:rPr>
      </w:pPr>
      <w:bookmarkStart w:id="0" w:name="_Toc137728759"/>
      <w:bookmarkStart w:id="1" w:name="_Toc137159299"/>
      <w:bookmarkStart w:id="2" w:name="_Toc137133223"/>
      <w:bookmarkStart w:id="3" w:name="_Toc135745481"/>
      <w:bookmarkStart w:id="4" w:name="_Toc140498264"/>
      <w:bookmarkStart w:id="5" w:name="_Toc141103656"/>
      <w:bookmarkStart w:id="6" w:name="_Toc167661796"/>
      <w:bookmarkStart w:id="7" w:name="_Toc141741440"/>
      <w:bookmarkStart w:id="8" w:name="_Toc167662799"/>
      <w:bookmarkStart w:id="9" w:name="_Toc135393393"/>
      <w:bookmarkStart w:id="10" w:name="_Toc135656293"/>
      <w:bookmarkStart w:id="11" w:name="_Toc135825354"/>
      <w:bookmarkStart w:id="12" w:name="_Toc147341479"/>
      <w:bookmarkStart w:id="13" w:name="_Toc167439109"/>
      <w:bookmarkStart w:id="14" w:name="_Toc175557495"/>
      <w:bookmarkStart w:id="15" w:name="_Toc149562563"/>
      <w:bookmarkStart w:id="16" w:name="_Toc144217846"/>
      <w:bookmarkStart w:id="17" w:name="_Toc179110468"/>
      <w:bookmarkStart w:id="18" w:name="_Toc140582867"/>
      <w:bookmarkStart w:id="19" w:name="_Toc143709217"/>
      <w:bookmarkStart w:id="20" w:name="_Toc144305277"/>
      <w:bookmarkStart w:id="21" w:name="_Toc148971485"/>
      <w:r>
        <w:rPr>
          <w:rFonts w:ascii="Times New Roman" w:hAnsi="Times New Roman"/>
          <w:sz w:val="32"/>
          <w:szCs w:val="32"/>
        </w:rPr>
        <w:t>Согласие на обработку персональных данных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ascii="Times New Roman" w:hAnsi="Times New Roman"/>
          <w:sz w:val="32"/>
          <w:szCs w:val="32"/>
        </w:rPr>
        <w:t xml:space="preserve"> пациента</w:t>
      </w:r>
    </w:p>
    <w:tbl>
      <w:tblPr>
        <w:tblStyle w:val="11"/>
        <w:tblW w:w="93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56"/>
      </w:tblGrid>
      <w:tr w14:paraId="0F9E1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56" w:type="dxa"/>
            <w:vAlign w:val="bottom"/>
          </w:tcPr>
          <w:p w14:paraId="58174425">
            <w:pPr>
              <w:spacing w:line="276" w:lineRule="auto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Я,</w:t>
            </w:r>
          </w:p>
        </w:tc>
      </w:tr>
      <w:tr w14:paraId="126BA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56" w:type="dxa"/>
            <w:tcBorders>
              <w:bottom w:val="single" w:color="D8D8D8" w:themeColor="background1" w:themeShade="D9" w:sz="4" w:space="0"/>
            </w:tcBorders>
            <w:tcMar>
              <w:top w:w="142" w:type="dxa"/>
            </w:tcMar>
            <w:vAlign w:val="bottom"/>
          </w:tcPr>
          <w:p w14:paraId="3F2891BC">
            <w:pPr>
              <w:spacing w:line="276" w:lineRule="auto"/>
              <w:rPr>
                <w:rFonts w:ascii="Times New Roman" w:hAnsi="Times New Roman"/>
                <w:b/>
                <w:bCs w:val="0"/>
                <w:sz w:val="22"/>
                <w:szCs w:val="22"/>
              </w:rPr>
            </w:pPr>
          </w:p>
        </w:tc>
      </w:tr>
      <w:tr w14:paraId="177F4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56" w:type="dxa"/>
            <w:tcBorders>
              <w:bottom w:val="single" w:color="D8D8D8" w:themeColor="background1" w:themeShade="D9" w:sz="4" w:space="0"/>
            </w:tcBorders>
            <w:tcMar>
              <w:top w:w="142" w:type="dxa"/>
            </w:tcMar>
            <w:vAlign w:val="bottom"/>
          </w:tcPr>
          <w:p w14:paraId="160D4E3E">
            <w:pPr>
              <w:spacing w:line="276" w:lineRule="auto"/>
              <w:rPr>
                <w:rFonts w:ascii="Times New Roman" w:hAnsi="Times New Roman"/>
                <w:b/>
                <w:bCs w:val="0"/>
                <w:sz w:val="22"/>
                <w:szCs w:val="22"/>
              </w:rPr>
            </w:pPr>
          </w:p>
        </w:tc>
      </w:tr>
      <w:tr w14:paraId="5B2D0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56" w:type="dxa"/>
            <w:tcBorders>
              <w:top w:val="single" w:color="D8D8D8" w:themeColor="background1" w:themeShade="D9" w:sz="4" w:space="0"/>
            </w:tcBorders>
            <w:vAlign w:val="bottom"/>
          </w:tcPr>
          <w:p w14:paraId="4745C896">
            <w:pPr>
              <w:pStyle w:val="13"/>
              <w:bidi w:val="0"/>
            </w:pPr>
            <w:bookmarkStart w:id="22" w:name="_GoBack"/>
            <w:r>
              <w:rPr>
                <w:color w:val="auto"/>
              </w:rPr>
              <w:t>фамилия, имя, отчество</w:t>
            </w:r>
          </w:p>
        </w:tc>
      </w:tr>
      <w:bookmarkEnd w:id="22"/>
      <w:tr w14:paraId="4BA4B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56" w:type="dxa"/>
            <w:vAlign w:val="bottom"/>
          </w:tcPr>
          <w:p w14:paraId="696E6850">
            <w:pPr>
              <w:spacing w:line="276" w:lineRule="auto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основной документ, удостоверяющий личность</w:t>
            </w:r>
          </w:p>
        </w:tc>
      </w:tr>
      <w:tr w14:paraId="7D4B2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56" w:type="dxa"/>
            <w:tcBorders>
              <w:bottom w:val="single" w:color="D8D8D8" w:themeColor="background1" w:themeShade="D9" w:sz="4" w:space="0"/>
            </w:tcBorders>
            <w:tcMar>
              <w:top w:w="142" w:type="dxa"/>
            </w:tcMar>
            <w:vAlign w:val="bottom"/>
          </w:tcPr>
          <w:p w14:paraId="0A47BDDB">
            <w:pPr>
              <w:spacing w:line="276" w:lineRule="auto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</w:tr>
      <w:tr w14:paraId="3ED39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56" w:type="dxa"/>
            <w:tcBorders>
              <w:top w:val="single" w:color="D8D8D8" w:themeColor="background1" w:themeShade="D9" w:sz="4" w:space="0"/>
            </w:tcBorders>
            <w:vAlign w:val="bottom"/>
          </w:tcPr>
          <w:p w14:paraId="4668D581">
            <w:pPr>
              <w:pStyle w:val="13"/>
              <w:spacing w:after="240" w:line="276" w:lineRule="auto"/>
              <w:rPr>
                <w:rFonts w:ascii="Times New Roman" w:hAnsi="Times New Roman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18"/>
                <w:szCs w:val="18"/>
              </w:rPr>
              <w:t>вид, серия и номер</w:t>
            </w:r>
          </w:p>
        </w:tc>
      </w:tr>
      <w:tr w14:paraId="183B2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</w:trPr>
        <w:tc>
          <w:tcPr>
            <w:tcW w:w="9356" w:type="dxa"/>
            <w:tcBorders>
              <w:bottom w:val="single" w:color="D8D8D8" w:themeColor="background1" w:themeShade="D9" w:sz="4" w:space="0"/>
            </w:tcBorders>
            <w:vAlign w:val="bottom"/>
          </w:tcPr>
          <w:p w14:paraId="55A43968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14:paraId="28FC5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56" w:type="dxa"/>
            <w:tcBorders>
              <w:top w:val="single" w:color="D8D8D8" w:themeColor="background1" w:themeShade="D9" w:sz="4" w:space="0"/>
            </w:tcBorders>
            <w:vAlign w:val="bottom"/>
          </w:tcPr>
          <w:p w14:paraId="30AAF16B">
            <w:pPr>
              <w:pStyle w:val="13"/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 w:val="0"/>
                <w:color w:val="auto"/>
                <w:sz w:val="18"/>
                <w:szCs w:val="18"/>
              </w:rPr>
              <w:t>кем и когда выдан, код подразделени</w:t>
            </w:r>
            <w:r>
              <w:rPr>
                <w:rFonts w:ascii="Times New Roman" w:hAnsi="Times New Roman"/>
                <w:b w:val="0"/>
                <w:bCs/>
                <w:color w:val="auto"/>
                <w:sz w:val="18"/>
                <w:szCs w:val="18"/>
              </w:rPr>
              <w:t>я</w:t>
            </w:r>
          </w:p>
        </w:tc>
      </w:tr>
      <w:tr w14:paraId="1AAD5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56" w:type="dxa"/>
            <w:vAlign w:val="bottom"/>
          </w:tcPr>
          <w:p w14:paraId="73799746">
            <w:pPr>
              <w:spacing w:line="276" w:lineRule="auto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зарегистрирован по адресу</w:t>
            </w:r>
          </w:p>
        </w:tc>
      </w:tr>
      <w:tr w14:paraId="20FF3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56" w:type="dxa"/>
            <w:tcBorders>
              <w:bottom w:val="single" w:color="D8D8D8" w:themeColor="background1" w:themeShade="D9" w:sz="4" w:space="0"/>
            </w:tcBorders>
            <w:tcMar>
              <w:top w:w="142" w:type="dxa"/>
            </w:tcMar>
            <w:vAlign w:val="bottom"/>
          </w:tcPr>
          <w:p w14:paraId="06D7D47B">
            <w:pPr>
              <w:spacing w:line="276" w:lineRule="auto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</w:tr>
      <w:tr w14:paraId="7835E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56" w:type="dxa"/>
            <w:tcBorders>
              <w:top w:val="single" w:color="D8D8D8" w:themeColor="background1" w:themeShade="D9" w:sz="4" w:space="0"/>
            </w:tcBorders>
            <w:vAlign w:val="bottom"/>
          </w:tcPr>
          <w:p w14:paraId="79A98A92">
            <w:pPr>
              <w:pStyle w:val="13"/>
              <w:spacing w:line="276" w:lineRule="auto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18"/>
                <w:szCs w:val="18"/>
              </w:rPr>
              <w:t>адрес</w:t>
            </w:r>
          </w:p>
        </w:tc>
      </w:tr>
    </w:tbl>
    <w:p w14:paraId="47AEFB28">
      <w:pPr>
        <w:spacing w:line="276" w:lineRule="auto"/>
        <w:jc w:val="both"/>
        <w:rPr>
          <w:rFonts w:ascii="Times New Roman" w:hAnsi="Times New Roman"/>
          <w:color w:val="808080" w:themeColor="text1" w:themeTint="80"/>
          <w:sz w:val="22"/>
          <w:szCs w:val="2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ascii="Times New Roman" w:hAnsi="Times New Roman"/>
          <w:sz w:val="22"/>
          <w:szCs w:val="22"/>
        </w:rPr>
        <w:t>являясь субъектом персональных данных</w:t>
      </w:r>
      <w:r>
        <w:rPr>
          <w:rFonts w:ascii="Times New Roman" w:hAnsi="Times New Roman"/>
          <w:b/>
          <w:bCs/>
          <w:sz w:val="22"/>
          <w:szCs w:val="22"/>
        </w:rPr>
        <w:t xml:space="preserve"> / </w:t>
      </w:r>
      <w:r>
        <w:rPr>
          <w:rFonts w:ascii="Times New Roman" w:hAnsi="Times New Roman"/>
          <w:sz w:val="22"/>
          <w:szCs w:val="22"/>
        </w:rPr>
        <w:t xml:space="preserve">представителем субъекта персональных данных </w:t>
      </w:r>
      <w:r>
        <w:rPr>
          <w:rFonts w:ascii="Times New Roman" w:hAnsi="Times New Roman"/>
          <w:color w:val="808080" w:themeColor="text1" w:themeTint="80"/>
          <w:sz w:val="22"/>
          <w:szCs w:val="2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(нужное подчеркнуть) </w:t>
      </w:r>
    </w:p>
    <w:tbl>
      <w:tblPr>
        <w:tblStyle w:val="11"/>
        <w:tblW w:w="93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56"/>
      </w:tblGrid>
      <w:tr w14:paraId="7AC3C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8" w:hRule="atLeast"/>
        </w:trPr>
        <w:tc>
          <w:tcPr>
            <w:tcW w:w="9356" w:type="dxa"/>
            <w:tcBorders>
              <w:bottom w:val="single" w:color="D8D8D8" w:themeColor="background1" w:themeShade="D9" w:sz="4" w:space="0"/>
            </w:tcBorders>
            <w:tcMar>
              <w:top w:w="142" w:type="dxa"/>
            </w:tcMar>
            <w:vAlign w:val="bottom"/>
          </w:tcPr>
          <w:p w14:paraId="1EE60E6A">
            <w:pPr>
              <w:spacing w:line="276" w:lineRule="auto"/>
              <w:rPr>
                <w:rFonts w:ascii="Times New Roman" w:hAnsi="Times New Roman"/>
                <w:b/>
                <w:bCs w:val="0"/>
                <w:sz w:val="22"/>
                <w:szCs w:val="22"/>
              </w:rPr>
            </w:pPr>
          </w:p>
        </w:tc>
      </w:tr>
      <w:tr w14:paraId="63C00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56" w:type="dxa"/>
            <w:tcBorders>
              <w:top w:val="single" w:color="D8D8D8" w:themeColor="background1" w:themeShade="D9" w:sz="4" w:space="0"/>
            </w:tcBorders>
            <w:vAlign w:val="bottom"/>
          </w:tcPr>
          <w:p w14:paraId="449D5B30">
            <w:pPr>
              <w:pStyle w:val="13"/>
              <w:spacing w:line="276" w:lineRule="auto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18"/>
                <w:szCs w:val="18"/>
              </w:rPr>
              <w:t>фамилия, имя, отчество представляемого лица</w:t>
            </w:r>
          </w:p>
        </w:tc>
      </w:tr>
      <w:tr w14:paraId="0B1F8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56" w:type="dxa"/>
            <w:vAlign w:val="bottom"/>
          </w:tcPr>
          <w:p w14:paraId="598980D0">
            <w:pPr>
              <w:spacing w:line="276" w:lineRule="auto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основной документ, удостоверяющий личность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представляемого лица</w:t>
            </w:r>
          </w:p>
        </w:tc>
      </w:tr>
      <w:tr w14:paraId="5BF76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56" w:type="dxa"/>
            <w:tcBorders>
              <w:bottom w:val="single" w:color="D8D8D8" w:themeColor="background1" w:themeShade="D9" w:sz="4" w:space="0"/>
            </w:tcBorders>
            <w:tcMar>
              <w:top w:w="142" w:type="dxa"/>
            </w:tcMar>
            <w:vAlign w:val="bottom"/>
          </w:tcPr>
          <w:p w14:paraId="538CCF3E">
            <w:pPr>
              <w:spacing w:line="276" w:lineRule="auto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</w:tr>
      <w:tr w14:paraId="7DEF2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56" w:type="dxa"/>
            <w:tcBorders>
              <w:top w:val="single" w:color="D8D8D8" w:themeColor="background1" w:themeShade="D9" w:sz="4" w:space="0"/>
            </w:tcBorders>
            <w:vAlign w:val="bottom"/>
          </w:tcPr>
          <w:p w14:paraId="3E773313">
            <w:pPr>
              <w:pStyle w:val="13"/>
              <w:spacing w:after="0" w:line="276" w:lineRule="auto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18"/>
                <w:szCs w:val="18"/>
              </w:rPr>
              <w:t>вид, серия и номер</w:t>
            </w:r>
          </w:p>
        </w:tc>
      </w:tr>
      <w:tr w14:paraId="54964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56" w:type="dxa"/>
            <w:tcBorders>
              <w:bottom w:val="single" w:color="D8D8D8" w:themeColor="background1" w:themeShade="D9" w:sz="4" w:space="0"/>
            </w:tcBorders>
            <w:vAlign w:val="bottom"/>
          </w:tcPr>
          <w:p w14:paraId="5B4DD94D">
            <w:pPr>
              <w:pStyle w:val="13"/>
              <w:spacing w:after="240" w:line="276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14:paraId="77375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56" w:type="dxa"/>
            <w:tcBorders>
              <w:top w:val="single" w:color="D8D8D8" w:themeColor="background1" w:themeShade="D9" w:sz="4" w:space="0"/>
            </w:tcBorders>
            <w:vAlign w:val="bottom"/>
          </w:tcPr>
          <w:p w14:paraId="2389C42A">
            <w:pPr>
              <w:pStyle w:val="13"/>
              <w:spacing w:line="276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18"/>
                <w:szCs w:val="18"/>
              </w:rPr>
              <w:t>кем и когда выдан, код подразделения</w:t>
            </w:r>
          </w:p>
        </w:tc>
      </w:tr>
      <w:tr w14:paraId="0CC36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56" w:type="dxa"/>
            <w:vAlign w:val="bottom"/>
          </w:tcPr>
          <w:p w14:paraId="2048326E">
            <w:pPr>
              <w:spacing w:line="276" w:lineRule="auto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зарегистрированного по адресу</w:t>
            </w:r>
          </w:p>
        </w:tc>
      </w:tr>
      <w:tr w14:paraId="376AA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56" w:type="dxa"/>
            <w:tcBorders>
              <w:bottom w:val="single" w:color="D8D8D8" w:themeColor="background1" w:themeShade="D9" w:sz="4" w:space="0"/>
            </w:tcBorders>
            <w:tcMar>
              <w:top w:w="142" w:type="dxa"/>
            </w:tcMar>
            <w:vAlign w:val="bottom"/>
          </w:tcPr>
          <w:p w14:paraId="4041CD38">
            <w:pPr>
              <w:spacing w:line="276" w:lineRule="auto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</w:tr>
      <w:tr w14:paraId="60AA7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356" w:type="dxa"/>
            <w:tcBorders>
              <w:top w:val="single" w:color="D8D8D8" w:themeColor="background1" w:themeShade="D9" w:sz="4" w:space="0"/>
            </w:tcBorders>
          </w:tcPr>
          <w:p w14:paraId="11E03052">
            <w:pPr>
              <w:pStyle w:val="13"/>
              <w:spacing w:line="276" w:lineRule="auto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18"/>
                <w:szCs w:val="18"/>
              </w:rPr>
              <w:t>адрес представляемого лица</w:t>
            </w:r>
          </w:p>
        </w:tc>
      </w:tr>
      <w:tr w14:paraId="4827E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 w:hRule="atLeast"/>
        </w:trPr>
        <w:tc>
          <w:tcPr>
            <w:tcW w:w="9356" w:type="dxa"/>
            <w:vAlign w:val="bottom"/>
          </w:tcPr>
          <w:p w14:paraId="077900FF">
            <w:pPr>
              <w:spacing w:line="276" w:lineRule="auto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действующим от имени субъекта персональных данных на основании</w:t>
            </w:r>
          </w:p>
        </w:tc>
      </w:tr>
      <w:tr w14:paraId="10197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9356" w:type="dxa"/>
            <w:tcBorders>
              <w:bottom w:val="single" w:color="D8D8D8" w:themeColor="background1" w:themeShade="D9" w:sz="4" w:space="0"/>
            </w:tcBorders>
            <w:vAlign w:val="bottom"/>
          </w:tcPr>
          <w:p w14:paraId="3EBA674B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14:paraId="1E1C1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56" w:type="dxa"/>
            <w:tcBorders>
              <w:top w:val="single" w:color="D8D8D8" w:themeColor="background1" w:themeShade="D9" w:sz="4" w:space="0"/>
            </w:tcBorders>
            <w:vAlign w:val="bottom"/>
          </w:tcPr>
          <w:p w14:paraId="3D165DDF">
            <w:pPr>
              <w:pStyle w:val="13"/>
              <w:bidi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18"/>
                <w:szCs w:val="18"/>
              </w:rPr>
              <w:t>реквизиты документа, подтверждающего полномочия представителя</w:t>
            </w: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</w:tr>
    </w:tbl>
    <w:p w14:paraId="7DE34384">
      <w:pPr>
        <w:spacing w:after="12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соответствии со ст. 9 Федерального закона от 27.07.2006 № 152-ФЗ «О персональных данных», действуя своей волей и в своем интересе, даю обществу с ограниченной ответственностью «ЛЕЖЕР БОТЭ» (ОГРН: </w:t>
      </w:r>
      <w:r>
        <w:rPr>
          <w:rFonts w:ascii="Times New Roman" w:hAnsi="Times New Roman" w:eastAsia="Times New Roman"/>
          <w:sz w:val="22"/>
          <w:szCs w:val="22"/>
          <w:lang w:eastAsia="en-US"/>
        </w:rPr>
        <w:t>1257700135648</w:t>
      </w:r>
      <w:r>
        <w:rPr>
          <w:rFonts w:ascii="Times New Roman" w:hAnsi="Times New Roman"/>
          <w:sz w:val="22"/>
          <w:szCs w:val="22"/>
        </w:rPr>
        <w:t xml:space="preserve">, ИНН: </w:t>
      </w:r>
      <w:r>
        <w:rPr>
          <w:rFonts w:ascii="Times New Roman" w:hAnsi="Times New Roman" w:eastAsia="Times New Roman"/>
          <w:sz w:val="22"/>
          <w:szCs w:val="22"/>
          <w:lang w:eastAsia="en-US"/>
        </w:rPr>
        <w:t>9714072550</w:t>
      </w:r>
      <w:r>
        <w:rPr>
          <w:rFonts w:ascii="Times New Roman" w:hAnsi="Times New Roman"/>
          <w:sz w:val="22"/>
          <w:szCs w:val="22"/>
        </w:rPr>
        <w:t>,  КПП: 771401001, адрес: 125284, г. Москва, вн.тер.г. муниципальный округ Беговой, пр-кт Ленинградский, д. 29, к. 1, помещ. 1108, далее – Оператор) согласие на обработку персональных данных на следующих условиях:</w:t>
      </w:r>
    </w:p>
    <w:p w14:paraId="12A2242E">
      <w:pPr>
        <w:pStyle w:val="14"/>
        <w:numPr>
          <w:ilvl w:val="0"/>
          <w:numId w:val="1"/>
        </w:numPr>
        <w:spacing w:after="120" w:line="276" w:lineRule="auto"/>
        <w:ind w:left="357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Оператор обрабатывает следующие персональные данные: фамилия, имя, отчество;  пол, возраст; дата и место рождения; гражданство; данные документа, удостоверяющего личность; адрес регистрации; адрес места жительства; номер телефона; адрес электронной почты; семейное положение; социальное положение; место работы; должность; СНИЛС; ИНН; фото-видео изображение; реквизиты полиса ОМС; реквизиты полиса ДМС; сведения о факте обращения за оказанием медицинской помощи; сведения о состоянии здоровья, в том числе сведения о результатах медицинского обследования, наличии заболеваний (состояний), сведения об установленном диагнозе, о прогнозе развития заболеваний, методах оказания медицинской помощи; сведения о назначенных и отпущенных лекарственных препаратах; сведения о назначенных и отпущенных специализированных продуктах лечебного питания.</w:t>
      </w:r>
    </w:p>
    <w:p w14:paraId="7152AAAF">
      <w:pPr>
        <w:pStyle w:val="1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Оператор обрабатывает персональные данные в медико-профилактических целях, в целях установления диагноза, оказания медицинских услуг и медико-социальных услуг, ведения учета и систематизации оказанных услуг, в целях исполнения условий договоров по проведению социологических и маркетинговых исследований, а также в целях улучшения качества обслуживания пациентов Оператора и проведения маркетинговых программ, статистических исследований, направления субъекту персональных данных рекламных предложений. </w:t>
      </w:r>
    </w:p>
    <w:p w14:paraId="0B6B01B3">
      <w:pPr>
        <w:pStyle w:val="14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Оператор обрабатывает персональные данные следующими способами: </w:t>
      </w:r>
    </w:p>
    <w:p w14:paraId="232CE8E6">
      <w:pPr>
        <w:pStyle w:val="14"/>
        <w:spacing w:before="120" w:after="120" w:line="276" w:lineRule="auto"/>
        <w:ind w:left="357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передача (предоставление, доступ).</w:t>
      </w:r>
    </w:p>
    <w:p w14:paraId="0CEF943A">
      <w:pPr>
        <w:pStyle w:val="14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Оператор обрабатывает персональные данные как с использованием средств автоматизации, так и без использования таких средств.</w:t>
      </w:r>
    </w:p>
    <w:p w14:paraId="5E163249">
      <w:pPr>
        <w:pStyle w:val="14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Оператор вправе предоставлять информацию, содержащую персональные данные, в Единую государственную информационную систему в сфере здравоохранения.</w:t>
      </w:r>
      <w:r>
        <w:rPr>
          <w:rFonts w:ascii="Times New Roman" w:hAnsi="Times New Roman"/>
          <w:sz w:val="8"/>
          <w:szCs w:val="8"/>
        </w:rPr>
        <w:t xml:space="preserve"> </w:t>
      </w:r>
    </w:p>
    <w:tbl>
      <w:tblPr>
        <w:tblStyle w:val="11"/>
        <w:tblW w:w="9640" w:type="dxa"/>
        <w:tblInd w:w="-147" w:type="dxa"/>
        <w:tblBorders>
          <w:top w:val="single" w:color="7F7F7F" w:themeColor="background1" w:themeShade="80" w:sz="4" w:space="0"/>
          <w:left w:val="single" w:color="7F7F7F" w:themeColor="background1" w:themeShade="80" w:sz="4" w:space="0"/>
          <w:bottom w:val="single" w:color="7F7F7F" w:themeColor="background1" w:themeShade="80" w:sz="4" w:space="0"/>
          <w:right w:val="single" w:color="7F7F7F" w:themeColor="background1" w:themeShade="8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551"/>
        <w:gridCol w:w="2694"/>
        <w:gridCol w:w="283"/>
        <w:gridCol w:w="3402"/>
        <w:gridCol w:w="284"/>
      </w:tblGrid>
      <w:tr w14:paraId="0D5F8496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6"/>
          </w:tcPr>
          <w:p w14:paraId="149403B9">
            <w:pPr>
              <w:pStyle w:val="14"/>
              <w:numPr>
                <w:ilvl w:val="0"/>
                <w:numId w:val="1"/>
              </w:numPr>
              <w:spacing w:before="120" w:after="120" w:line="276" w:lineRule="auto"/>
              <w:contextualSpacing w:val="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Оператор вправе обрабатывать персональные данные в целях уведомления субъекта персональных данных об услугах и акциях посредством телефонных звонков и текстовых сообщений, а также через информационно-телекоммуникационную сеть «Интернет» с использованием мессенджеров и социальных сетей по незащищенным каналам связи.</w:t>
            </w:r>
          </w:p>
        </w:tc>
      </w:tr>
      <w:tr w14:paraId="4FAAD694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nil"/>
              <w:bottom w:val="nil"/>
            </w:tcBorders>
          </w:tcPr>
          <w:p w14:paraId="246E20B2">
            <w:pPr>
              <w:pStyle w:val="14"/>
              <w:spacing w:before="120" w:after="120" w:line="276" w:lineRule="auto"/>
              <w:ind w:left="0"/>
              <w:contextualSpacing w:val="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bottom"/>
          </w:tcPr>
          <w:p w14:paraId="2FE91AF7">
            <w:pPr>
              <w:pStyle w:val="14"/>
              <w:spacing w:line="276" w:lineRule="auto"/>
              <w:ind w:left="0"/>
              <w:contextualSpacing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Согласен (-на) </w:t>
            </w:r>
          </w:p>
        </w:tc>
        <w:tc>
          <w:tcPr>
            <w:tcW w:w="2694" w:type="dxa"/>
            <w:tcBorders>
              <w:top w:val="nil"/>
              <w:bottom w:val="single" w:color="7F7F7F" w:themeColor="background1" w:themeShade="80" w:sz="4" w:space="0"/>
            </w:tcBorders>
          </w:tcPr>
          <w:p w14:paraId="1CBC4874">
            <w:pPr>
              <w:pStyle w:val="14"/>
              <w:spacing w:before="120" w:after="120" w:line="276" w:lineRule="auto"/>
              <w:ind w:left="0"/>
              <w:contextualSpacing w:val="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E3451FE">
            <w:pPr>
              <w:pStyle w:val="14"/>
              <w:spacing w:before="120" w:after="120" w:line="276" w:lineRule="auto"/>
              <w:ind w:left="0"/>
              <w:contextualSpacing w:val="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bottom w:val="single" w:color="7F7F7F" w:themeColor="background1" w:themeShade="80" w:sz="4" w:space="0"/>
            </w:tcBorders>
          </w:tcPr>
          <w:p w14:paraId="383A84E5">
            <w:pPr>
              <w:pStyle w:val="14"/>
              <w:spacing w:before="120" w:after="120" w:line="276" w:lineRule="auto"/>
              <w:ind w:left="0"/>
              <w:contextualSpacing w:val="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8091657">
            <w:pPr>
              <w:pStyle w:val="14"/>
              <w:spacing w:before="120" w:after="120" w:line="276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14:paraId="0C28D5FC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2977" w:type="dxa"/>
            <w:gridSpan w:val="2"/>
            <w:tcBorders>
              <w:top w:val="nil"/>
            </w:tcBorders>
          </w:tcPr>
          <w:p w14:paraId="67F6D6D6">
            <w:pPr>
              <w:pStyle w:val="13"/>
              <w:spacing w:after="60" w:line="276" w:lineRule="auto"/>
              <w:ind w:left="4145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14:paraId="039CBF3D">
            <w:pPr>
              <w:pStyle w:val="13"/>
              <w:spacing w:after="60" w:line="276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подпись</w:t>
            </w:r>
          </w:p>
        </w:tc>
        <w:tc>
          <w:tcPr>
            <w:tcW w:w="283" w:type="dxa"/>
            <w:tcBorders>
              <w:top w:val="nil"/>
            </w:tcBorders>
          </w:tcPr>
          <w:p w14:paraId="2F61456D">
            <w:pPr>
              <w:pStyle w:val="13"/>
              <w:spacing w:after="60" w:line="276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41B13E44">
            <w:pPr>
              <w:pStyle w:val="13"/>
              <w:spacing w:after="60" w:line="276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расшифровка подписи</w:t>
            </w:r>
          </w:p>
        </w:tc>
        <w:tc>
          <w:tcPr>
            <w:tcW w:w="284" w:type="dxa"/>
            <w:tcBorders>
              <w:top w:val="nil"/>
            </w:tcBorders>
          </w:tcPr>
          <w:p w14:paraId="47AE7E1C">
            <w:pPr>
              <w:pStyle w:val="13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15A5E7E9">
      <w:pPr>
        <w:pStyle w:val="14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Согласие действует бессрочно с момента предоставления. Срок хранения персональных данных соответствует сроку хранения медицинской документации, который определяется законодательством РФ.</w:t>
      </w:r>
    </w:p>
    <w:p w14:paraId="18BE9470">
      <w:pPr>
        <w:pStyle w:val="14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eastAsia="Times New Roman"/>
          <w:sz w:val="15"/>
          <w:szCs w:val="16"/>
        </w:rPr>
      </w:pPr>
      <w:r>
        <w:rPr>
          <w:rFonts w:ascii="Times New Roman" w:hAnsi="Times New Roman"/>
          <w:sz w:val="22"/>
          <w:szCs w:val="22"/>
        </w:rPr>
        <w:t>Субъект персональных данных (представитель субъекта персональных данных) вправе отозвать согласие путем направления Оператору заявления в простой письменной форме.</w:t>
      </w:r>
    </w:p>
    <w:p w14:paraId="62514867">
      <w:pPr>
        <w:pStyle w:val="14"/>
        <w:spacing w:before="120" w:after="120" w:line="276" w:lineRule="auto"/>
        <w:ind w:left="357"/>
        <w:contextualSpacing w:val="0"/>
        <w:jc w:val="both"/>
        <w:rPr>
          <w:rFonts w:eastAsia="Times New Roman"/>
          <w:sz w:val="15"/>
          <w:szCs w:val="16"/>
        </w:rPr>
      </w:pPr>
    </w:p>
    <w:p w14:paraId="63538EB4">
      <w:pPr>
        <w:spacing w:line="276" w:lineRule="auto"/>
        <w:jc w:val="both"/>
        <w:rPr>
          <w:rFonts w:ascii="Times New Roman" w:hAnsi="Times New Roman"/>
        </w:rPr>
      </w:pPr>
    </w:p>
    <w:tbl>
      <w:tblPr>
        <w:tblStyle w:val="11"/>
        <w:tblW w:w="0" w:type="auto"/>
        <w:tblInd w:w="4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567"/>
        <w:gridCol w:w="2694"/>
        <w:gridCol w:w="283"/>
        <w:gridCol w:w="3543"/>
      </w:tblGrid>
      <w:tr w14:paraId="0EDE6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tcBorders>
              <w:top w:val="single" w:color="A5A5A5" w:themeColor="background1" w:themeShade="A6" w:sz="4" w:space="0"/>
            </w:tcBorders>
          </w:tcPr>
          <w:p w14:paraId="17966FD3">
            <w:pPr>
              <w:pStyle w:val="13"/>
              <w:spacing w:after="0" w:line="276" w:lineRule="auto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дата</w:t>
            </w:r>
          </w:p>
        </w:tc>
        <w:tc>
          <w:tcPr>
            <w:tcW w:w="567" w:type="dxa"/>
          </w:tcPr>
          <w:p w14:paraId="014CC2BB">
            <w:pPr>
              <w:pStyle w:val="13"/>
              <w:spacing w:after="0" w:line="276" w:lineRule="auto"/>
              <w:ind w:left="1306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2694" w:type="dxa"/>
            <w:tcBorders>
              <w:top w:val="single" w:color="A5A5A5" w:themeColor="background1" w:themeShade="A6" w:sz="4" w:space="0"/>
            </w:tcBorders>
          </w:tcPr>
          <w:p w14:paraId="78D72193">
            <w:pPr>
              <w:pStyle w:val="13"/>
              <w:spacing w:after="0" w:line="276" w:lineRule="auto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подпись</w:t>
            </w:r>
          </w:p>
        </w:tc>
        <w:tc>
          <w:tcPr>
            <w:tcW w:w="283" w:type="dxa"/>
          </w:tcPr>
          <w:p w14:paraId="702FF398">
            <w:pPr>
              <w:pStyle w:val="13"/>
              <w:spacing w:after="0" w:line="276" w:lineRule="auto"/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3543" w:type="dxa"/>
            <w:tcBorders>
              <w:top w:val="single" w:color="A5A5A5" w:themeColor="background1" w:themeShade="A6" w:sz="4" w:space="0"/>
            </w:tcBorders>
          </w:tcPr>
          <w:p w14:paraId="7AA108E0">
            <w:pPr>
              <w:pStyle w:val="13"/>
              <w:spacing w:after="0" w:line="276" w:lineRule="auto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расшифровка подписи</w:t>
            </w:r>
          </w:p>
        </w:tc>
      </w:tr>
    </w:tbl>
    <w:p w14:paraId="042ADFB6">
      <w:pPr>
        <w:spacing w:line="276" w:lineRule="auto"/>
        <w:jc w:val="both"/>
        <w:rPr>
          <w:rFonts w:ascii="Times New Roman" w:hAnsi="Times New Roman"/>
        </w:rPr>
      </w:pPr>
    </w:p>
    <w:p w14:paraId="3BDD34F7">
      <w:pPr>
        <w:spacing w:after="120" w:line="276" w:lineRule="auto"/>
        <w:jc w:val="both"/>
        <w:rPr>
          <w:rFonts w:ascii="Times New Roman" w:hAnsi="Times New Roman"/>
        </w:rPr>
      </w:pPr>
    </w:p>
    <w:sectPr>
      <w:footerReference r:id="rId6" w:type="first"/>
      <w:footerReference r:id="rId5" w:type="default"/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T Astra Sans">
    <w:altName w:val="Calibri"/>
    <w:panose1 w:val="00000000000000000000"/>
    <w:charset w:val="CC"/>
    <w:family w:val="swiss"/>
    <w:pitch w:val="default"/>
    <w:sig w:usb0="00000000" w:usb1="00000000" w:usb2="00000020" w:usb3="00000000" w:csb0="00000097" w:csb1="00000000"/>
  </w:font>
  <w:font w:name="PT Serif">
    <w:altName w:val="Segoe Print"/>
    <w:panose1 w:val="00000000000000000000"/>
    <w:charset w:val="CC"/>
    <w:family w:val="roman"/>
    <w:pitch w:val="default"/>
    <w:sig w:usb0="00000000" w:usb1="00000000" w:usb2="00000000" w:usb3="00000000" w:csb0="00000097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43AF2">
    <w:pPr>
      <w:pStyle w:val="8"/>
      <w:jc w:val="center"/>
      <w:rPr>
        <w:color w:val="808080" w:themeColor="text1" w:themeTint="80"/>
        <w:sz w:val="18"/>
        <w:szCs w:val="2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pPr>
    <w:r>
      <w:rPr>
        <w:rFonts w:ascii="Times New Roman" w:hAnsi="Times New Roman"/>
        <w:color w:val="808080" w:themeColor="text1" w:themeTint="80"/>
        <w:sz w:val="20"/>
        <w:szCs w:val="2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 xml:space="preserve">стр. </w:t>
    </w:r>
    <w:r>
      <w:rPr>
        <w:rFonts w:ascii="Times New Roman" w:hAnsi="Times New Roman"/>
        <w:color w:val="808080" w:themeColor="text1" w:themeTint="80"/>
        <w:sz w:val="20"/>
        <w:szCs w:val="2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fldChar w:fldCharType="begin"/>
    </w:r>
    <w:r>
      <w:rPr>
        <w:rFonts w:ascii="Times New Roman" w:hAnsi="Times New Roman"/>
        <w:color w:val="808080" w:themeColor="text1" w:themeTint="80"/>
        <w:sz w:val="20"/>
        <w:szCs w:val="2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instrText xml:space="preserve"> PAGE </w:instrText>
    </w:r>
    <w:r>
      <w:rPr>
        <w:rFonts w:ascii="Times New Roman" w:hAnsi="Times New Roman"/>
        <w:color w:val="808080" w:themeColor="text1" w:themeTint="80"/>
        <w:sz w:val="20"/>
        <w:szCs w:val="2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fldChar w:fldCharType="separate"/>
    </w:r>
    <w:r>
      <w:rPr>
        <w:rFonts w:ascii="Times New Roman" w:hAnsi="Times New Roman"/>
        <w:color w:val="808080" w:themeColor="text1" w:themeTint="80"/>
        <w:sz w:val="20"/>
        <w:szCs w:val="2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>1</w:t>
    </w:r>
    <w:r>
      <w:rPr>
        <w:rFonts w:ascii="Times New Roman" w:hAnsi="Times New Roman"/>
        <w:color w:val="808080" w:themeColor="text1" w:themeTint="80"/>
        <w:sz w:val="20"/>
        <w:szCs w:val="2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fldChar w:fldCharType="end"/>
    </w:r>
    <w:r>
      <w:rPr>
        <w:rFonts w:ascii="Times New Roman" w:hAnsi="Times New Roman"/>
        <w:color w:val="808080" w:themeColor="text1" w:themeTint="80"/>
        <w:sz w:val="20"/>
        <w:szCs w:val="2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 xml:space="preserve"> из </w:t>
    </w:r>
    <w:r>
      <w:rPr>
        <w:rFonts w:ascii="Times New Roman" w:hAnsi="Times New Roman"/>
        <w:color w:val="808080" w:themeColor="text1" w:themeTint="80"/>
        <w:sz w:val="20"/>
        <w:szCs w:val="2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fldChar w:fldCharType="begin"/>
    </w:r>
    <w:r>
      <w:rPr>
        <w:rFonts w:ascii="Times New Roman" w:hAnsi="Times New Roman"/>
        <w:color w:val="808080" w:themeColor="text1" w:themeTint="80"/>
        <w:sz w:val="20"/>
        <w:szCs w:val="2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instrText xml:space="preserve"> NUMPAGES </w:instrText>
    </w:r>
    <w:r>
      <w:rPr>
        <w:rFonts w:ascii="Times New Roman" w:hAnsi="Times New Roman"/>
        <w:color w:val="808080" w:themeColor="text1" w:themeTint="80"/>
        <w:sz w:val="20"/>
        <w:szCs w:val="2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fldChar w:fldCharType="separate"/>
    </w:r>
    <w:r>
      <w:rPr>
        <w:rFonts w:ascii="Times New Roman" w:hAnsi="Times New Roman"/>
        <w:color w:val="808080" w:themeColor="text1" w:themeTint="80"/>
        <w:sz w:val="20"/>
        <w:szCs w:val="2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>2</w:t>
    </w:r>
    <w:r>
      <w:rPr>
        <w:rFonts w:ascii="Times New Roman" w:hAnsi="Times New Roman"/>
        <w:color w:val="808080" w:themeColor="text1" w:themeTint="80"/>
        <w:sz w:val="20"/>
        <w:szCs w:val="2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0" w:type="auto"/>
      <w:tblInd w:w="7088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A5A5A5" w:themeColor="background1" w:themeShade="A6" w:sz="4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252"/>
    </w:tblGrid>
    <w:tr w14:paraId="3AEBDC38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5A5A5" w:themeColor="background1" w:themeShade="A6" w:sz="4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252" w:type="dxa"/>
        </w:tcPr>
        <w:p w14:paraId="659C5EC0">
          <w:pPr>
            <w:pStyle w:val="8"/>
            <w:rPr>
              <w:rFonts w:ascii="Calibri" w:hAnsi="Calibri"/>
              <w:b/>
              <w:bCs/>
            </w:rPr>
          </w:pPr>
        </w:p>
      </w:tc>
    </w:tr>
    <w:tr w14:paraId="1F8D166A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5A5A5" w:themeColor="background1" w:themeShade="A6" w:sz="4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252" w:type="dxa"/>
        </w:tcPr>
        <w:p w14:paraId="056C1C7A">
          <w:pPr>
            <w:pStyle w:val="8"/>
            <w:jc w:val="center"/>
            <w:rPr>
              <w:rFonts w:ascii="Times New Roman" w:hAnsi="Times New Roman"/>
              <w:b w:val="0"/>
              <w:bCs w:val="0"/>
            </w:rPr>
          </w:pPr>
          <w:r>
            <w:rPr>
              <w:rFonts w:ascii="Times New Roman" w:hAnsi="Times New Roman"/>
              <w:b w:val="0"/>
              <w:bCs/>
              <w:color w:val="A6A6A6" w:themeColor="background1" w:themeShade="A6"/>
              <w:sz w:val="20"/>
              <w:szCs w:val="20"/>
            </w:rPr>
            <w:t>подпись</w:t>
          </w:r>
        </w:p>
      </w:tc>
    </w:tr>
  </w:tbl>
  <w:p w14:paraId="02A1ACCA">
    <w:pPr>
      <w:pStyle w:val="8"/>
      <w:jc w:val="center"/>
      <w:rPr>
        <w:color w:val="808080" w:themeColor="text1" w:themeTint="80"/>
        <w:sz w:val="18"/>
        <w:szCs w:val="2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pPr>
    <w:r>
      <w:rPr>
        <w:rFonts w:ascii="Times New Roman" w:hAnsi="Times New Roman"/>
        <w:color w:val="808080" w:themeColor="text1" w:themeTint="80"/>
        <w:sz w:val="20"/>
        <w:szCs w:val="2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 xml:space="preserve">стр. </w:t>
    </w:r>
    <w:r>
      <w:rPr>
        <w:rFonts w:ascii="Times New Roman" w:hAnsi="Times New Roman"/>
        <w:color w:val="808080" w:themeColor="text1" w:themeTint="80"/>
        <w:sz w:val="20"/>
        <w:szCs w:val="2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fldChar w:fldCharType="begin"/>
    </w:r>
    <w:r>
      <w:rPr>
        <w:rFonts w:ascii="Times New Roman" w:hAnsi="Times New Roman"/>
        <w:color w:val="808080" w:themeColor="text1" w:themeTint="80"/>
        <w:sz w:val="20"/>
        <w:szCs w:val="2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instrText xml:space="preserve"> PAGE </w:instrText>
    </w:r>
    <w:r>
      <w:rPr>
        <w:rFonts w:ascii="Times New Roman" w:hAnsi="Times New Roman"/>
        <w:color w:val="808080" w:themeColor="text1" w:themeTint="80"/>
        <w:sz w:val="20"/>
        <w:szCs w:val="2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fldChar w:fldCharType="separate"/>
    </w:r>
    <w:r>
      <w:rPr>
        <w:rFonts w:ascii="Times New Roman" w:hAnsi="Times New Roman"/>
        <w:color w:val="808080" w:themeColor="text1" w:themeTint="80"/>
        <w:sz w:val="20"/>
        <w:szCs w:val="2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>2</w:t>
    </w:r>
    <w:r>
      <w:rPr>
        <w:rFonts w:ascii="Times New Roman" w:hAnsi="Times New Roman"/>
        <w:color w:val="808080" w:themeColor="text1" w:themeTint="80"/>
        <w:sz w:val="20"/>
        <w:szCs w:val="2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fldChar w:fldCharType="end"/>
    </w:r>
    <w:r>
      <w:rPr>
        <w:rFonts w:ascii="Times New Roman" w:hAnsi="Times New Roman"/>
        <w:color w:val="808080" w:themeColor="text1" w:themeTint="80"/>
        <w:sz w:val="20"/>
        <w:szCs w:val="2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 xml:space="preserve"> из </w:t>
    </w:r>
    <w:r>
      <w:rPr>
        <w:rFonts w:ascii="Times New Roman" w:hAnsi="Times New Roman"/>
        <w:color w:val="808080" w:themeColor="text1" w:themeTint="80"/>
        <w:sz w:val="20"/>
        <w:szCs w:val="2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fldChar w:fldCharType="begin"/>
    </w:r>
    <w:r>
      <w:rPr>
        <w:rFonts w:ascii="Times New Roman" w:hAnsi="Times New Roman"/>
        <w:color w:val="808080" w:themeColor="text1" w:themeTint="80"/>
        <w:sz w:val="20"/>
        <w:szCs w:val="2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instrText xml:space="preserve"> NUMPAGES </w:instrText>
    </w:r>
    <w:r>
      <w:rPr>
        <w:rFonts w:ascii="Times New Roman" w:hAnsi="Times New Roman"/>
        <w:color w:val="808080" w:themeColor="text1" w:themeTint="80"/>
        <w:sz w:val="20"/>
        <w:szCs w:val="2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fldChar w:fldCharType="separate"/>
    </w:r>
    <w:r>
      <w:rPr>
        <w:rFonts w:ascii="Times New Roman" w:hAnsi="Times New Roman"/>
        <w:color w:val="808080" w:themeColor="text1" w:themeTint="80"/>
        <w:sz w:val="20"/>
        <w:szCs w:val="2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>2</w:t>
    </w:r>
    <w:r>
      <w:rPr>
        <w:rFonts w:ascii="Times New Roman" w:hAnsi="Times New Roman"/>
        <w:color w:val="808080" w:themeColor="text1" w:themeTint="80"/>
        <w:sz w:val="20"/>
        <w:szCs w:val="2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9046D4"/>
    <w:multiLevelType w:val="multilevel"/>
    <w:tmpl w:val="6B9046D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bCs/>
        <w:color w:val="000000" w:themeColor="text1"/>
        <w:sz w:val="20"/>
        <w:szCs w:val="20"/>
        <w14:textFill>
          <w14:solidFill>
            <w14:schemeClr w14:val="tx1"/>
          </w14:solidFill>
        </w14:textFill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doNotShadeFormData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66"/>
    <w:rsid w:val="000143B7"/>
    <w:rsid w:val="0007203B"/>
    <w:rsid w:val="00082A50"/>
    <w:rsid w:val="000C4B88"/>
    <w:rsid w:val="000D1100"/>
    <w:rsid w:val="000D7E53"/>
    <w:rsid w:val="00167342"/>
    <w:rsid w:val="001865C8"/>
    <w:rsid w:val="00196F76"/>
    <w:rsid w:val="001A2E07"/>
    <w:rsid w:val="001C04AB"/>
    <w:rsid w:val="001C50C7"/>
    <w:rsid w:val="001F2366"/>
    <w:rsid w:val="002113A7"/>
    <w:rsid w:val="002221F4"/>
    <w:rsid w:val="00241D98"/>
    <w:rsid w:val="002506D2"/>
    <w:rsid w:val="00274732"/>
    <w:rsid w:val="00274F6F"/>
    <w:rsid w:val="00284FE6"/>
    <w:rsid w:val="002B17FF"/>
    <w:rsid w:val="002B2971"/>
    <w:rsid w:val="002E077B"/>
    <w:rsid w:val="002E13DE"/>
    <w:rsid w:val="0032071E"/>
    <w:rsid w:val="0034292A"/>
    <w:rsid w:val="00372DE9"/>
    <w:rsid w:val="00397A4E"/>
    <w:rsid w:val="003D1CB1"/>
    <w:rsid w:val="003F2424"/>
    <w:rsid w:val="003F36B5"/>
    <w:rsid w:val="004072F8"/>
    <w:rsid w:val="00461BFB"/>
    <w:rsid w:val="0048661A"/>
    <w:rsid w:val="004B5591"/>
    <w:rsid w:val="004D480D"/>
    <w:rsid w:val="004E4F92"/>
    <w:rsid w:val="00535E77"/>
    <w:rsid w:val="00554353"/>
    <w:rsid w:val="0056747C"/>
    <w:rsid w:val="005B38CF"/>
    <w:rsid w:val="005D03C8"/>
    <w:rsid w:val="005E012E"/>
    <w:rsid w:val="00603966"/>
    <w:rsid w:val="00605702"/>
    <w:rsid w:val="00605DE0"/>
    <w:rsid w:val="00610742"/>
    <w:rsid w:val="00610977"/>
    <w:rsid w:val="006111D9"/>
    <w:rsid w:val="00625EE4"/>
    <w:rsid w:val="00636C4E"/>
    <w:rsid w:val="00700563"/>
    <w:rsid w:val="00715686"/>
    <w:rsid w:val="00721837"/>
    <w:rsid w:val="00783AFF"/>
    <w:rsid w:val="007D2B39"/>
    <w:rsid w:val="008570D9"/>
    <w:rsid w:val="00865630"/>
    <w:rsid w:val="008753AF"/>
    <w:rsid w:val="008E64E2"/>
    <w:rsid w:val="008F5FCF"/>
    <w:rsid w:val="00943FD2"/>
    <w:rsid w:val="00960A16"/>
    <w:rsid w:val="00977B93"/>
    <w:rsid w:val="00983C12"/>
    <w:rsid w:val="0099279A"/>
    <w:rsid w:val="009A2913"/>
    <w:rsid w:val="009E795B"/>
    <w:rsid w:val="009F66F6"/>
    <w:rsid w:val="00A25F88"/>
    <w:rsid w:val="00A42E8E"/>
    <w:rsid w:val="00A46EB4"/>
    <w:rsid w:val="00B07E02"/>
    <w:rsid w:val="00B167B5"/>
    <w:rsid w:val="00B853B2"/>
    <w:rsid w:val="00BA1539"/>
    <w:rsid w:val="00BD09F8"/>
    <w:rsid w:val="00BE09D7"/>
    <w:rsid w:val="00BF0F81"/>
    <w:rsid w:val="00BF258A"/>
    <w:rsid w:val="00BF5418"/>
    <w:rsid w:val="00C11A31"/>
    <w:rsid w:val="00C20050"/>
    <w:rsid w:val="00C53574"/>
    <w:rsid w:val="00C6064D"/>
    <w:rsid w:val="00C7748B"/>
    <w:rsid w:val="00CA5412"/>
    <w:rsid w:val="00CF6341"/>
    <w:rsid w:val="00D10829"/>
    <w:rsid w:val="00D364F2"/>
    <w:rsid w:val="00D63710"/>
    <w:rsid w:val="00D740EA"/>
    <w:rsid w:val="00D96549"/>
    <w:rsid w:val="00DA2596"/>
    <w:rsid w:val="00DC14AB"/>
    <w:rsid w:val="00DF79CD"/>
    <w:rsid w:val="00E1647A"/>
    <w:rsid w:val="00EA5E5D"/>
    <w:rsid w:val="00F12226"/>
    <w:rsid w:val="00F320E3"/>
    <w:rsid w:val="00F3268A"/>
    <w:rsid w:val="00F40ECC"/>
    <w:rsid w:val="00F44DCA"/>
    <w:rsid w:val="00FB1899"/>
    <w:rsid w:val="00FE164D"/>
    <w:rsid w:val="00FF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PT Astra Sans" w:hAnsi="PT Astra Sans" w:eastAsiaTheme="minorHAnsi" w:cs="Tahom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PT Astra Sans" w:hAnsi="PT Astra Sans" w:eastAsia="Calibri" w:cs="Times New Roman"/>
      <w:color w:val="auto"/>
      <w:sz w:val="24"/>
      <w:szCs w:val="24"/>
      <w:lang w:val="ru-RU" w:eastAsia="ru-RU" w:bidi="ar-SA"/>
    </w:rPr>
  </w:style>
  <w:style w:type="paragraph" w:styleId="2">
    <w:name w:val="heading 1"/>
    <w:basedOn w:val="1"/>
    <w:link w:val="12"/>
    <w:qFormat/>
    <w:uiPriority w:val="99"/>
    <w:pPr>
      <w:keepNext/>
      <w:spacing w:after="720"/>
      <w:outlineLvl w:val="0"/>
    </w:pPr>
    <w:rPr>
      <w:b/>
      <w:bCs/>
      <w:sz w:val="36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19"/>
    <w:semiHidden/>
    <w:unhideWhenUsed/>
    <w:qFormat/>
    <w:uiPriority w:val="99"/>
    <w:rPr>
      <w:sz w:val="20"/>
      <w:szCs w:val="20"/>
    </w:rPr>
  </w:style>
  <w:style w:type="paragraph" w:styleId="7">
    <w:name w:val="annotation subject"/>
    <w:basedOn w:val="6"/>
    <w:next w:val="6"/>
    <w:link w:val="20"/>
    <w:semiHidden/>
    <w:unhideWhenUsed/>
    <w:qFormat/>
    <w:uiPriority w:val="99"/>
    <w:rPr>
      <w:b/>
      <w:bCs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677"/>
        <w:tab w:val="right" w:pos="9355"/>
      </w:tabs>
    </w:pPr>
  </w:style>
  <w:style w:type="character" w:styleId="10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1">
    <w:name w:val="Table Grid"/>
    <w:basedOn w:val="4"/>
    <w:qFormat/>
    <w:uiPriority w:val="39"/>
    <w:pPr>
      <w:spacing w:after="0" w:line="240" w:lineRule="auto"/>
    </w:pPr>
    <w:rPr>
      <w:rFonts w:ascii="Calibri" w:hAnsi="Calibri" w:eastAsia="Calibri" w:cs="Times New Roman"/>
      <w:color w:val="auto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Заголовок 1 Знак"/>
    <w:basedOn w:val="3"/>
    <w:link w:val="2"/>
    <w:qFormat/>
    <w:uiPriority w:val="99"/>
    <w:rPr>
      <w:rFonts w:eastAsia="Calibri" w:cs="Times New Roman"/>
      <w:color w:val="auto"/>
      <w:sz w:val="36"/>
      <w:szCs w:val="28"/>
      <w:lang w:eastAsia="ru-RU"/>
    </w:rPr>
  </w:style>
  <w:style w:type="paragraph" w:customStyle="1" w:styleId="13">
    <w:name w:val="Инициалы лица"/>
    <w:qFormat/>
    <w:uiPriority w:val="0"/>
    <w:pPr>
      <w:spacing w:after="400" w:line="240" w:lineRule="auto"/>
    </w:pPr>
    <w:rPr>
      <w:rFonts w:ascii="PT Astra Sans" w:hAnsi="PT Astra Sans" w:eastAsia="Times New Roman" w:cs="Times New Roman"/>
      <w:color w:val="A6A6A6" w:themeColor="background1" w:themeShade="A6"/>
      <w:sz w:val="20"/>
      <w:szCs w:val="20"/>
      <w:lang w:val="ru-RU" w:eastAsia="ru-RU" w:bidi="ar-SA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paragraph" w:customStyle="1" w:styleId="15">
    <w:name w:val="p1"/>
    <w:basedOn w:val="1"/>
    <w:qFormat/>
    <w:uiPriority w:val="0"/>
    <w:rPr>
      <w:rFonts w:ascii="PT Serif" w:hAnsi="PT Serif" w:eastAsia="Times New Roman"/>
      <w:color w:val="000000"/>
      <w:sz w:val="17"/>
      <w:szCs w:val="17"/>
    </w:rPr>
  </w:style>
  <w:style w:type="character" w:customStyle="1" w:styleId="16">
    <w:name w:val="Верхний колонтитул Знак"/>
    <w:basedOn w:val="3"/>
    <w:link w:val="9"/>
    <w:qFormat/>
    <w:uiPriority w:val="99"/>
    <w:rPr>
      <w:rFonts w:eastAsia="Calibri" w:cs="Times New Roman"/>
      <w:color w:val="auto"/>
      <w:sz w:val="24"/>
      <w:szCs w:val="24"/>
      <w:lang w:eastAsia="ru-RU"/>
    </w:rPr>
  </w:style>
  <w:style w:type="character" w:customStyle="1" w:styleId="17">
    <w:name w:val="Нижний колонтитул Знак"/>
    <w:basedOn w:val="3"/>
    <w:link w:val="8"/>
    <w:qFormat/>
    <w:uiPriority w:val="99"/>
    <w:rPr>
      <w:rFonts w:eastAsia="Calibri" w:cs="Times New Roman"/>
      <w:color w:val="auto"/>
      <w:sz w:val="24"/>
      <w:szCs w:val="24"/>
      <w:lang w:eastAsia="ru-RU"/>
    </w:rPr>
  </w:style>
  <w:style w:type="character" w:styleId="18">
    <w:name w:val="Placeholder Text"/>
    <w:basedOn w:val="3"/>
    <w:semiHidden/>
    <w:qFormat/>
    <w:uiPriority w:val="99"/>
    <w:rPr>
      <w:color w:val="808080"/>
    </w:rPr>
  </w:style>
  <w:style w:type="character" w:customStyle="1" w:styleId="19">
    <w:name w:val="Текст примечания Знак"/>
    <w:basedOn w:val="3"/>
    <w:link w:val="6"/>
    <w:semiHidden/>
    <w:qFormat/>
    <w:uiPriority w:val="99"/>
    <w:rPr>
      <w:rFonts w:eastAsia="Calibri" w:cs="Times New Roman"/>
      <w:color w:val="auto"/>
      <w:sz w:val="20"/>
      <w:szCs w:val="20"/>
      <w:lang w:eastAsia="ru-RU"/>
    </w:rPr>
  </w:style>
  <w:style w:type="character" w:customStyle="1" w:styleId="20">
    <w:name w:val="Тема примечания Знак"/>
    <w:basedOn w:val="19"/>
    <w:link w:val="7"/>
    <w:semiHidden/>
    <w:qFormat/>
    <w:uiPriority w:val="99"/>
    <w:rPr>
      <w:rFonts w:eastAsia="Calibri" w:cs="Times New Roman"/>
      <w:b/>
      <w:bCs/>
      <w:color w:val="auto"/>
      <w:sz w:val="20"/>
      <w:szCs w:val="20"/>
      <w:lang w:eastAsia="ru-RU"/>
    </w:rPr>
  </w:style>
  <w:style w:type="character" w:customStyle="1" w:styleId="21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564</Words>
  <Characters>3221</Characters>
  <Lines>26</Lines>
  <Paragraphs>7</Paragraphs>
  <TotalTime>144</TotalTime>
  <ScaleCrop>false</ScaleCrop>
  <LinksUpToDate>false</LinksUpToDate>
  <CharactersWithSpaces>3778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2025-08-19T14:20:00Z</dcterms:created>
  <dc:creator>Артемий Левин</dc:creator>
  <cp:lastModifiedBy>User2</cp:lastModifiedBy>
  <cp:lastPrinted>2025-09-16T08:41:57Z</cp:lastPrinted>
  <dcterms:modified xsi:type="dcterms:W3CDTF">2025-09-16T09:49:07Z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8D035594A82F4FD79AAFA1F0AA5D7455_12</vt:lpwstr>
  </property>
</Properties>
</file>